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7AEA1268" w14:textId="77777777" w:rsidTr="00972265">
        <w:tc>
          <w:tcPr>
            <w:tcW w:w="4785" w:type="dxa"/>
          </w:tcPr>
          <w:p w14:paraId="395058DA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E8974A" wp14:editId="4E00BB9D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D7743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853DE7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76A4845B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2076952A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00453AB6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A5127" wp14:editId="2B77F3DA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12C21" w14:textId="77777777"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691BA" w14:textId="77777777"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17F0F" w14:textId="77777777" w:rsidR="00142C41" w:rsidRDefault="00142C41" w:rsidP="00142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70E4">
        <w:rPr>
          <w:rFonts w:ascii="Times New Roman" w:hAnsi="Times New Roman" w:cs="Times New Roman"/>
          <w:b/>
          <w:sz w:val="24"/>
        </w:rPr>
        <w:t xml:space="preserve">Предприниматели </w:t>
      </w:r>
      <w:r>
        <w:rPr>
          <w:rFonts w:ascii="Times New Roman" w:hAnsi="Times New Roman" w:cs="Times New Roman"/>
          <w:b/>
          <w:sz w:val="24"/>
        </w:rPr>
        <w:t>Красноярского края</w:t>
      </w:r>
      <w:r w:rsidRPr="001770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благодаря программе поддержки </w:t>
      </w:r>
      <w:r w:rsidRPr="001770E4">
        <w:rPr>
          <w:rFonts w:ascii="Times New Roman" w:hAnsi="Times New Roman" w:cs="Times New Roman"/>
          <w:b/>
          <w:sz w:val="24"/>
        </w:rPr>
        <w:t>могут с выгодой продвинуть свои услуги</w:t>
      </w:r>
    </w:p>
    <w:p w14:paraId="21545CCF" w14:textId="77777777" w:rsidR="00142C41" w:rsidRDefault="00142C41" w:rsidP="00142C4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</w:rPr>
      </w:pPr>
    </w:p>
    <w:p w14:paraId="3C793C81" w14:textId="625C70E8" w:rsidR="00142C41" w:rsidRDefault="00142C41" w:rsidP="00142C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Минэкономразвития России совместно с платформой «</w:t>
      </w:r>
      <w:proofErr w:type="spellStart"/>
      <w:r w:rsidRPr="005E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Авито</w:t>
      </w:r>
      <w:proofErr w:type="spellEnd"/>
      <w:r w:rsidRPr="005E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Услуги» продлевают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5E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заявок на программу по продвижению предпринимателей сферы услуг до 31 марта 2024 года. Участники партн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5E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рской программы получают бонусы при пополнении кошелька для продвижения своего бизнеса на платформе «</w:t>
      </w:r>
      <w:proofErr w:type="spellStart"/>
      <w:r w:rsidRPr="005E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Авито</w:t>
      </w:r>
      <w:proofErr w:type="spellEnd"/>
      <w:r w:rsidRPr="005E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Услуги». </w:t>
      </w:r>
      <w:r w:rsidR="00890BDF" w:rsidRPr="0089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реализуется на базе центров «Мой бизнес», действующих в рамках национального проекта «Малое и среднее предпринимательство», инициированного Президентом РФ. Его курирует первый вице-премьер Правительства РФ Андрей Белоусов.</w:t>
      </w:r>
    </w:p>
    <w:p w14:paraId="1212E966" w14:textId="77777777" w:rsidR="00142C41" w:rsidRPr="005E5F77" w:rsidRDefault="00142C41" w:rsidP="00142C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распространяется на самозанятых, ИП и организации, работающие в сфере услуг. Воспользоваться поддержкой могут предприниматели с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данными, зарегистрированные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платформе</w:t>
      </w:r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исполнители услуг. Бонусы на продвижение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</w:t>
      </w:r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также и предпринимателям, которые за последний год не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иобретали услуги продвижения </w:t>
      </w:r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более, чем на 3 000 рублей, или являются новыми пользователями.</w:t>
      </w:r>
    </w:p>
    <w:p w14:paraId="7A909AEF" w14:textId="77777777" w:rsidR="00142C41" w:rsidRDefault="00142C41" w:rsidP="00142C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F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«Расширение каналов предложения товаров и услуг является одним из факторов повышения жизнеспособности МСП. Поэтому мы реализуем партнёрские программы с крупными интернет-платформами. За месяц проведения данной программы субъекты МСП уже смогли получить более 1,7 миллиона бонусных рублей. Наиболее активно заявки на программу подают предприниматели из сфер с высоким спросом. Они оказывают деловые, например, бухгалтерские и юридические услуги, а также услуги в сфере перевозок, строительства, ремонта и установки техники. Наиболее активны предприниматели Оренбургской и Челябинской областей, Севастополя, Москвы и Санкт-Петербурга»</w:t>
      </w:r>
      <w:r w:rsidRPr="005E5F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77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5E5F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отметила заместитель министра экономического развития РФ </w:t>
      </w:r>
      <w:r w:rsidRPr="005E5F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Татьяна </w:t>
      </w:r>
      <w:proofErr w:type="spellStart"/>
      <w:r w:rsidRPr="005E5F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Илюшникова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894BB76" w14:textId="77777777" w:rsidR="00142C41" w:rsidRPr="005E5F77" w:rsidRDefault="00142C41" w:rsidP="00142C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Предпринимателям, которые пополнят кошелек на </w:t>
      </w:r>
      <w:proofErr w:type="spellStart"/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Авито</w:t>
      </w:r>
      <w:proofErr w:type="spellEnd"/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платежом на сумму от 3 000 рублей в период со 2 февраля по 14 апреля,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</w:t>
      </w:r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начислит бонусами 100% от суммы этого платежа и всех последующих. В общей сложности может быть начислено до 22 000 бонусов за всю программу. Бонусы будут доступны в течение одного месяца с момента их начисления – ими можно будет оплатить до 99% стоимости услуг продвижения для объявлений в категории «Услуги». Подать заявку на участие в программе можно до 31 марта 2024 года. </w:t>
      </w:r>
    </w:p>
    <w:p w14:paraId="1CE8626E" w14:textId="77777777" w:rsidR="00142C41" w:rsidRPr="006E7C5A" w:rsidRDefault="00142C41" w:rsidP="00142C4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7C5A">
        <w:rPr>
          <w:rStyle w:val="aa"/>
          <w:rFonts w:ascii="Times New Roman" w:hAnsi="Times New Roman" w:cs="Times New Roman"/>
          <w:sz w:val="24"/>
          <w:szCs w:val="24"/>
        </w:rPr>
        <w:t>«Предприниматели нашего региона являются активными участники партнёрских программ, реализуемых Минэкономразвития России с крупнейшими корпорациями страны. Данная партнёрская программа с российским интернет-сервисом для размещения объявлений позволит нашим самозанятым и предпринимателям, особенно тем, которые только запускают своё дело, с выгодой освоить канал продвижения»,</w:t>
      </w:r>
      <w:r w:rsidRPr="006E7C5A">
        <w:rPr>
          <w:rFonts w:ascii="Times New Roman" w:hAnsi="Times New Roman" w:cs="Times New Roman"/>
          <w:sz w:val="24"/>
          <w:szCs w:val="24"/>
        </w:rPr>
        <w:t xml:space="preserve"> </w:t>
      </w:r>
      <w:r w:rsidRPr="006E7C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6E7C5A">
        <w:rPr>
          <w:rFonts w:ascii="Times New Roman" w:hAnsi="Times New Roman" w:cs="Times New Roman"/>
          <w:i/>
          <w:sz w:val="24"/>
          <w:szCs w:val="24"/>
        </w:rPr>
        <w:t xml:space="preserve"> отмечает заместитель руководителя агентства развития малого и среднего предпринимательства Красноярского края Роман Мартынов.</w:t>
      </w:r>
      <w:r w:rsidRPr="006E7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4D128" w14:textId="67661994" w:rsidR="00142C41" w:rsidRDefault="00142C41" w:rsidP="00142C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9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данной поддержке можно </w:t>
      </w:r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89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«Мой бизнес</w:t>
      </w:r>
      <w:r w:rsidR="00890B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телефону 8-800-234-0-124</w:t>
      </w:r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9" w:tgtFrame="_blank" w:history="1">
        <w:r w:rsidRPr="00177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оставить заявку онлайн.</w:t>
        </w:r>
      </w:hyperlink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информация по программе поддержки доступна </w:t>
      </w:r>
      <w:hyperlink r:id="rId10" w:tgtFrame="_blank" w:history="1">
        <w:r w:rsidRPr="00177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странице проекта.</w:t>
        </w:r>
      </w:hyperlink>
      <w:r w:rsidRPr="005E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3008E" w14:textId="77777777"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8EFAC" w14:textId="77777777"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F7A25" w14:textId="77777777" w:rsidR="0008608D" w:rsidRPr="004E0352" w:rsidRDefault="00755CD6" w:rsidP="00142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42C41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142C41" w:rsidRPr="00261ED0">
        <w:rPr>
          <w:rFonts w:ascii="Times New Roman" w:hAnsi="Times New Roman" w:cs="Times New Roman"/>
          <w:bCs/>
          <w:i/>
          <w:sz w:val="24"/>
          <w:szCs w:val="24"/>
        </w:rPr>
        <w:t>+7 (391) 205-44-32 (доб. 043), пресс-служба центра «Мой бизнес».</w:t>
      </w:r>
    </w:p>
    <w:p w14:paraId="41CDB40F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17C65" w14:textId="77777777" w:rsidR="001B66AD" w:rsidRDefault="001B66AD">
      <w:pPr>
        <w:rPr>
          <w:b/>
          <w:bCs/>
        </w:rPr>
      </w:pPr>
    </w:p>
    <w:p w14:paraId="018DD31C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5679" w14:textId="77777777" w:rsidR="00732EA3" w:rsidRDefault="00732EA3" w:rsidP="00800905">
      <w:pPr>
        <w:spacing w:after="0" w:line="240" w:lineRule="auto"/>
      </w:pPr>
      <w:r>
        <w:separator/>
      </w:r>
    </w:p>
  </w:endnote>
  <w:endnote w:type="continuationSeparator" w:id="0">
    <w:p w14:paraId="536CF499" w14:textId="77777777" w:rsidR="00732EA3" w:rsidRDefault="00732EA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1E6C" w14:textId="77777777" w:rsidR="00732EA3" w:rsidRDefault="00732EA3" w:rsidP="00800905">
      <w:pPr>
        <w:spacing w:after="0" w:line="240" w:lineRule="auto"/>
      </w:pPr>
      <w:r>
        <w:separator/>
      </w:r>
    </w:p>
  </w:footnote>
  <w:footnote w:type="continuationSeparator" w:id="0">
    <w:p w14:paraId="193AD8CB" w14:textId="77777777" w:rsidR="00732EA3" w:rsidRDefault="00732EA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73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D6"/>
    <w:rsid w:val="0008608D"/>
    <w:rsid w:val="00124C40"/>
    <w:rsid w:val="00142C41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90BDF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9E00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42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vito.ru/services/smb-cashb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b8b5f2d0468831516c9a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Новосёлова Дарья Анатольевна</cp:lastModifiedBy>
  <cp:revision>3</cp:revision>
  <dcterms:created xsi:type="dcterms:W3CDTF">2024-02-05T09:01:00Z</dcterms:created>
  <dcterms:modified xsi:type="dcterms:W3CDTF">2024-02-13T04:35:00Z</dcterms:modified>
</cp:coreProperties>
</file>